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9B" w:rsidRDefault="002E369B">
      <w:pPr>
        <w:spacing w:after="0" w:line="210" w:lineRule="atLeast"/>
        <w:jc w:val="center"/>
        <w:rPr>
          <w:rFonts w:ascii="Times New Roman" w:hAnsi="Times New Roman"/>
          <w:b/>
          <w:color w:val="000000"/>
          <w:sz w:val="28"/>
        </w:rPr>
      </w:pPr>
    </w:p>
    <w:p w:rsidR="002E369B" w:rsidRDefault="002E369B">
      <w:pPr>
        <w:spacing w:after="0" w:line="210" w:lineRule="atLeast"/>
        <w:jc w:val="center"/>
        <w:rPr>
          <w:rFonts w:ascii="Times New Roman" w:hAnsi="Times New Roman"/>
          <w:b/>
          <w:color w:val="000000"/>
          <w:sz w:val="28"/>
        </w:rPr>
      </w:pPr>
      <w:r w:rsidRPr="002E369B"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5448300" cy="7478059"/>
            <wp:effectExtent l="0" t="0" r="0" b="0"/>
            <wp:docPr id="1" name="Рисунок 1" descr="C:\Users\Acer_222_SE\Desktop\псих служба\служба примирения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_222_SE\Desktop\псих служба\служба примирения\ск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650" cy="747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69B" w:rsidRDefault="002E369B">
      <w:pPr>
        <w:spacing w:after="0" w:line="210" w:lineRule="atLeast"/>
        <w:jc w:val="center"/>
        <w:rPr>
          <w:rFonts w:ascii="Times New Roman" w:hAnsi="Times New Roman"/>
          <w:b/>
          <w:color w:val="000000"/>
          <w:sz w:val="28"/>
        </w:rPr>
      </w:pPr>
    </w:p>
    <w:p w:rsidR="002E369B" w:rsidRDefault="002E369B">
      <w:pPr>
        <w:spacing w:after="0" w:line="210" w:lineRule="atLeast"/>
        <w:jc w:val="center"/>
        <w:rPr>
          <w:rFonts w:ascii="Times New Roman" w:hAnsi="Times New Roman"/>
          <w:b/>
          <w:color w:val="000000"/>
          <w:sz w:val="28"/>
        </w:rPr>
      </w:pPr>
    </w:p>
    <w:p w:rsidR="002E369B" w:rsidRDefault="002E369B">
      <w:pPr>
        <w:spacing w:after="0" w:line="210" w:lineRule="atLeast"/>
        <w:jc w:val="center"/>
        <w:rPr>
          <w:rFonts w:ascii="Times New Roman" w:hAnsi="Times New Roman"/>
          <w:b/>
          <w:color w:val="000000"/>
          <w:sz w:val="28"/>
        </w:rPr>
      </w:pPr>
    </w:p>
    <w:p w:rsidR="002E369B" w:rsidRDefault="002E369B">
      <w:pPr>
        <w:spacing w:after="0" w:line="210" w:lineRule="atLeast"/>
        <w:jc w:val="center"/>
        <w:rPr>
          <w:rFonts w:ascii="Times New Roman" w:hAnsi="Times New Roman"/>
          <w:b/>
          <w:color w:val="000000"/>
          <w:sz w:val="28"/>
        </w:rPr>
      </w:pPr>
    </w:p>
    <w:p w:rsidR="002E369B" w:rsidRDefault="002E369B">
      <w:pPr>
        <w:spacing w:after="0" w:line="210" w:lineRule="atLeast"/>
        <w:jc w:val="center"/>
        <w:rPr>
          <w:rFonts w:ascii="Times New Roman" w:hAnsi="Times New Roman"/>
          <w:b/>
          <w:color w:val="000000"/>
          <w:sz w:val="28"/>
        </w:rPr>
      </w:pPr>
    </w:p>
    <w:p w:rsidR="00BD01E4" w:rsidRDefault="00F47D53">
      <w:pPr>
        <w:spacing w:after="0" w:line="210" w:lineRule="atLeast"/>
        <w:jc w:val="center"/>
        <w:rPr>
          <w:rFonts w:ascii="Times New Roman" w:hAnsi="Times New Roman"/>
          <w:color w:val="181818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</w:rPr>
        <w:t>2. Цели и задачи школьной службы примирения</w:t>
      </w:r>
    </w:p>
    <w:p w:rsidR="00BD01E4" w:rsidRDefault="00F47D53">
      <w:pPr>
        <w:spacing w:after="0" w:line="210" w:lineRule="atLeast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2.1. Целью ШСП является формирование благополучного, гуманного и безопасного пространства (среды) для полноценного развития и социализации детей и подростков.</w:t>
      </w:r>
    </w:p>
    <w:p w:rsidR="00BD01E4" w:rsidRDefault="00F47D53">
      <w:pPr>
        <w:spacing w:after="0" w:line="210" w:lineRule="atLeast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2.1.1. </w:t>
      </w:r>
      <w:r>
        <w:rPr>
          <w:rFonts w:ascii="Times New Roman" w:hAnsi="Times New Roman"/>
          <w:color w:val="000000"/>
          <w:sz w:val="28"/>
        </w:rPr>
        <w:t>распространение среди учащихся, родителей и педагогов цивилизованных форм разрешения конфликтов;</w:t>
      </w:r>
    </w:p>
    <w:p w:rsidR="00503C8B" w:rsidRPr="00503C8B" w:rsidRDefault="00F47D53">
      <w:pPr>
        <w:spacing w:after="0" w:line="21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03C8B">
        <w:rPr>
          <w:rFonts w:ascii="Times New Roman" w:hAnsi="Times New Roman"/>
          <w:color w:val="181818"/>
          <w:sz w:val="28"/>
          <w:szCs w:val="28"/>
        </w:rPr>
        <w:t>2.1.2. </w:t>
      </w:r>
      <w:r w:rsidRPr="00503C8B">
        <w:rPr>
          <w:rFonts w:ascii="Times New Roman" w:hAnsi="Times New Roman"/>
          <w:color w:val="000000"/>
          <w:sz w:val="28"/>
          <w:szCs w:val="28"/>
        </w:rPr>
        <w:t>помощь в разрешении конфликтн</w:t>
      </w:r>
      <w:r w:rsidR="00503C8B" w:rsidRPr="00503C8B">
        <w:rPr>
          <w:rFonts w:ascii="Times New Roman" w:hAnsi="Times New Roman"/>
          <w:color w:val="000000"/>
          <w:sz w:val="28"/>
          <w:szCs w:val="28"/>
        </w:rPr>
        <w:t>ых ситуаций</w:t>
      </w:r>
      <w:r w:rsidR="00503C8B">
        <w:rPr>
          <w:rFonts w:ascii="Times New Roman" w:hAnsi="Times New Roman"/>
          <w:color w:val="000000"/>
          <w:sz w:val="28"/>
          <w:szCs w:val="28"/>
        </w:rPr>
        <w:t>;</w:t>
      </w:r>
    </w:p>
    <w:p w:rsidR="00BD01E4" w:rsidRDefault="00503C8B">
      <w:pPr>
        <w:spacing w:after="0" w:line="21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3C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2.1.3. профилактика правонарушений и безнадзорности несовершеннолетних;</w:t>
      </w:r>
    </w:p>
    <w:p w:rsidR="00503C8B" w:rsidRPr="00503C8B" w:rsidRDefault="00503C8B" w:rsidP="00503C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03C8B">
        <w:rPr>
          <w:rFonts w:ascii="Times New Roman" w:hAnsi="Times New Roman"/>
          <w:color w:val="000000"/>
          <w:sz w:val="28"/>
          <w:szCs w:val="28"/>
        </w:rPr>
        <w:t>2.1.4. нормализация взаимоотношений восстановительного подхода.</w:t>
      </w:r>
    </w:p>
    <w:p w:rsidR="00BD01E4" w:rsidRDefault="00F47D53">
      <w:pPr>
        <w:spacing w:after="0" w:line="210" w:lineRule="atLeast"/>
        <w:jc w:val="both"/>
        <w:rPr>
          <w:rFonts w:ascii="Times New Roman" w:hAnsi="Times New Roman"/>
          <w:color w:val="181818"/>
          <w:sz w:val="28"/>
          <w:shd w:val="clear" w:color="auto" w:fill="FFFFFF"/>
        </w:rPr>
      </w:pPr>
      <w:r>
        <w:rPr>
          <w:rFonts w:ascii="Times New Roman" w:hAnsi="Times New Roman"/>
          <w:color w:val="181818"/>
          <w:sz w:val="28"/>
          <w:shd w:val="clear" w:color="auto" w:fill="FFFFFF"/>
        </w:rPr>
        <w:t>2.2. Задачами ШСП являются:</w:t>
      </w:r>
    </w:p>
    <w:p w:rsidR="00BD01E4" w:rsidRDefault="00F47D53">
      <w:pPr>
        <w:spacing w:after="0" w:line="210" w:lineRule="atLeast"/>
        <w:jc w:val="both"/>
        <w:rPr>
          <w:rFonts w:ascii="Times New Roman" w:hAnsi="Times New Roman"/>
          <w:color w:val="181818"/>
          <w:sz w:val="28"/>
          <w:shd w:val="clear" w:color="auto" w:fill="FFFFFF"/>
        </w:rPr>
      </w:pPr>
      <w:r>
        <w:rPr>
          <w:rFonts w:ascii="Times New Roman" w:hAnsi="Times New Roman"/>
          <w:color w:val="181818"/>
          <w:sz w:val="28"/>
          <w:shd w:val="clear" w:color="auto" w:fill="FFFFFF"/>
        </w:rPr>
        <w:t>2.2.1. 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проведение примирительных программ для участников конфликтов;</w:t>
      </w:r>
    </w:p>
    <w:p w:rsidR="00BD01E4" w:rsidRDefault="00F47D53">
      <w:pPr>
        <w:spacing w:after="0" w:line="210" w:lineRule="atLeast"/>
        <w:jc w:val="both"/>
        <w:rPr>
          <w:rFonts w:ascii="Times New Roman" w:hAnsi="Times New Roman"/>
          <w:color w:val="181818"/>
          <w:sz w:val="28"/>
          <w:shd w:val="clear" w:color="auto" w:fill="FFFFFF"/>
        </w:rPr>
      </w:pPr>
      <w:r>
        <w:rPr>
          <w:rFonts w:ascii="Times New Roman" w:hAnsi="Times New Roman"/>
          <w:color w:val="181818"/>
          <w:sz w:val="28"/>
          <w:shd w:val="clear" w:color="auto" w:fill="FFFFFF"/>
        </w:rPr>
        <w:t>2.2.2. обучение педагогов, родителей и школьников методам урегулирования конфликтов.</w:t>
      </w:r>
    </w:p>
    <w:p w:rsidR="00BD01E4" w:rsidRDefault="00F47D53">
      <w:pPr>
        <w:spacing w:after="0" w:line="210" w:lineRule="atLeast"/>
        <w:jc w:val="both"/>
        <w:rPr>
          <w:rFonts w:ascii="Times New Roman" w:hAnsi="Times New Roman"/>
          <w:color w:val="181818"/>
          <w:sz w:val="28"/>
          <w:shd w:val="clear" w:color="auto" w:fill="FFFFFF"/>
        </w:rPr>
      </w:pPr>
      <w:r>
        <w:rPr>
          <w:rFonts w:ascii="Times New Roman" w:hAnsi="Times New Roman"/>
          <w:color w:val="181818"/>
          <w:sz w:val="28"/>
          <w:shd w:val="clear" w:color="auto" w:fill="FFFFFF"/>
        </w:rPr>
        <w:t>2.2.3. 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информирование учеников и педагогов о принципах и ценностях восстановительной медиации.</w:t>
      </w:r>
    </w:p>
    <w:p w:rsidR="00BD01E4" w:rsidRDefault="00F47D53">
      <w:pPr>
        <w:spacing w:after="0" w:line="210" w:lineRule="atLeast"/>
        <w:jc w:val="center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b/>
          <w:color w:val="000000"/>
          <w:sz w:val="28"/>
        </w:rPr>
        <w:t>3. Принципы деятельности школьной службы примирения</w:t>
      </w:r>
    </w:p>
    <w:p w:rsidR="00BD01E4" w:rsidRDefault="00F47D53">
      <w:pPr>
        <w:spacing w:after="0" w:line="210" w:lineRule="atLeast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000000"/>
          <w:sz w:val="28"/>
        </w:rPr>
        <w:t>3.1. Деятельность ШСП основана на следующих принципах:</w:t>
      </w:r>
    </w:p>
    <w:p w:rsidR="00BD01E4" w:rsidRDefault="00F47D53">
      <w:pPr>
        <w:spacing w:after="0" w:line="210" w:lineRule="atLeast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000000"/>
          <w:sz w:val="28"/>
        </w:rPr>
        <w:t>3.1.1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BD01E4" w:rsidRDefault="00F47D53">
      <w:pPr>
        <w:spacing w:after="0" w:line="210" w:lineRule="atLeast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3.1.2. </w:t>
      </w:r>
      <w:r>
        <w:rPr>
          <w:rFonts w:ascii="Times New Roman" w:hAnsi="Times New Roman"/>
          <w:color w:val="000000"/>
          <w:sz w:val="28"/>
        </w:rPr>
        <w:t>Принцип конфиденциальности, предполагающий обязательство школьной службы примирения не разглашать полученные в ходе программ сведения. Исключение 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BD01E4" w:rsidRDefault="00F47D53">
      <w:pPr>
        <w:spacing w:after="0" w:line="210" w:lineRule="atLeast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000000"/>
          <w:sz w:val="28"/>
        </w:rPr>
        <w:t>3.1.3. Принцип нейтральности, запрещающий школьной службе примирения принимать сторону одного из участников конфликта. Нейтральность предполагает, что школьная служба примирения не выясняет вопрос о виновности или невиновности той или иной стороны, а является независимым посредником, помогающим сторонам самостоятельно найти решение.</w:t>
      </w:r>
    </w:p>
    <w:p w:rsidR="00BD01E4" w:rsidRDefault="00F47D53">
      <w:pPr>
        <w:spacing w:after="0" w:line="210" w:lineRule="atLeast"/>
        <w:jc w:val="center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b/>
          <w:color w:val="000000"/>
          <w:sz w:val="28"/>
        </w:rPr>
        <w:t>4. Порядок формирования школьной службы примирения</w:t>
      </w:r>
    </w:p>
    <w:p w:rsidR="00BD01E4" w:rsidRDefault="00F47D53">
      <w:pPr>
        <w:spacing w:after="0" w:line="210" w:lineRule="atLeast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4.1. </w:t>
      </w:r>
      <w:r>
        <w:rPr>
          <w:rFonts w:ascii="Times New Roman" w:hAnsi="Times New Roman"/>
          <w:color w:val="000000"/>
          <w:sz w:val="28"/>
        </w:rPr>
        <w:t xml:space="preserve">В состав ШСП могут входить педагоги, </w:t>
      </w:r>
      <w:r w:rsidR="00AE6129">
        <w:rPr>
          <w:rFonts w:ascii="Times New Roman" w:hAnsi="Times New Roman"/>
          <w:color w:val="000000"/>
          <w:sz w:val="28"/>
        </w:rPr>
        <w:t>родители и</w:t>
      </w:r>
      <w:r w:rsidR="008F489A">
        <w:rPr>
          <w:rFonts w:ascii="Times New Roman" w:hAnsi="Times New Roman"/>
          <w:color w:val="000000"/>
          <w:sz w:val="28"/>
        </w:rPr>
        <w:t xml:space="preserve"> обучающие</w:t>
      </w:r>
      <w:r>
        <w:rPr>
          <w:rFonts w:ascii="Times New Roman" w:hAnsi="Times New Roman"/>
          <w:color w:val="000000"/>
          <w:sz w:val="28"/>
        </w:rPr>
        <w:t>ся, готовые к проведению примирительных программ.</w:t>
      </w:r>
    </w:p>
    <w:p w:rsidR="00BD01E4" w:rsidRDefault="00F47D53">
      <w:pPr>
        <w:spacing w:after="0" w:line="210" w:lineRule="atLeast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4.2. </w:t>
      </w:r>
      <w:r>
        <w:rPr>
          <w:rFonts w:ascii="Times New Roman" w:hAnsi="Times New Roman"/>
          <w:color w:val="000000"/>
          <w:sz w:val="28"/>
        </w:rPr>
        <w:t>Руководителем ШСП может быть социальный педагог, педагог-психолог или иной педагогический работник школы, на которого возлагаются обязанности по руководству школьной службой примирения приказом директора школы.</w:t>
      </w:r>
    </w:p>
    <w:p w:rsidR="00BD01E4" w:rsidRDefault="00F47D53">
      <w:pPr>
        <w:spacing w:after="0" w:line="210" w:lineRule="atLeast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000000"/>
          <w:sz w:val="28"/>
        </w:rPr>
        <w:t>4.3. Руководителем ШСП может быть человек, прошедший обучение проведению примирительных программ.</w:t>
      </w:r>
    </w:p>
    <w:p w:rsidR="00BD01E4" w:rsidRDefault="00F47D53">
      <w:pPr>
        <w:spacing w:after="0" w:line="210" w:lineRule="atLeast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4.4. Вопросы членства в ШСП, требований к школьникам, входящим в состав службы, и иные вопросы, не регламентированные настоящим </w:t>
      </w:r>
      <w:r>
        <w:rPr>
          <w:rFonts w:ascii="Times New Roman" w:hAnsi="Times New Roman"/>
          <w:color w:val="000000"/>
          <w:sz w:val="28"/>
        </w:rPr>
        <w:lastRenderedPageBreak/>
        <w:t>Положением, могут определяться Уставом, принимаемым школьной службой примирения самостоятельно.</w:t>
      </w:r>
    </w:p>
    <w:p w:rsidR="00BD01E4" w:rsidRDefault="00F47D53">
      <w:pPr>
        <w:spacing w:after="0" w:line="210" w:lineRule="atLeast"/>
        <w:jc w:val="center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b/>
          <w:color w:val="000000"/>
          <w:sz w:val="28"/>
        </w:rPr>
        <w:t>5. Порядок работы школьной службы примирения</w:t>
      </w:r>
    </w:p>
    <w:p w:rsidR="00BD01E4" w:rsidRDefault="00F47D53">
      <w:pPr>
        <w:spacing w:after="0" w:line="210" w:lineRule="atLeast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000000"/>
          <w:sz w:val="28"/>
        </w:rPr>
        <w:t>5.1. ШСП может получать информацию о случаях конфликтного характера от педагогов, учащихся, администрации школы, членов школьной службы примирения, родителей.</w:t>
      </w:r>
    </w:p>
    <w:p w:rsidR="00BD01E4" w:rsidRDefault="00F47D53">
      <w:pPr>
        <w:spacing w:after="0" w:line="210" w:lineRule="atLeast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000000"/>
          <w:sz w:val="28"/>
        </w:rPr>
        <w:t>5.2. ШСП принимает решение о возможности или невозможности примирительной программы в каждом конкретном случае самостоятельно. При необходимости о принятом решении информируются должностные лица школы.</w:t>
      </w:r>
    </w:p>
    <w:p w:rsidR="00BD01E4" w:rsidRDefault="00F47D53">
      <w:pPr>
        <w:spacing w:after="0" w:line="210" w:lineRule="atLeast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000000"/>
          <w:sz w:val="28"/>
        </w:rPr>
        <w:t>5.3. Примирительная программа начинается в случае согласия конфликтующих сторон на участие в данной программе.</w:t>
      </w:r>
    </w:p>
    <w:p w:rsidR="00BD01E4" w:rsidRDefault="00F47D53">
      <w:pPr>
        <w:spacing w:after="0" w:line="210" w:lineRule="atLeast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000000"/>
          <w:sz w:val="28"/>
        </w:rPr>
        <w:t>5.4. Программа примирения не может проводиться по фактам правонарушений, связанных с материальным ущербом, употреблением наркотических средств и крайними проявлениями жестокости. В программе примирения не могут участвовать лица, имеющие психические заболевания.</w:t>
      </w:r>
    </w:p>
    <w:p w:rsidR="00BD01E4" w:rsidRDefault="00F47D53">
      <w:pPr>
        <w:spacing w:after="0" w:line="210" w:lineRule="atLeast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000000"/>
          <w:sz w:val="28"/>
        </w:rPr>
        <w:t>5.5. </w:t>
      </w:r>
      <w:r>
        <w:rPr>
          <w:rFonts w:ascii="Times New Roman" w:hAnsi="Times New Roman"/>
          <w:color w:val="22272F"/>
          <w:sz w:val="28"/>
        </w:rPr>
        <w:t>Сроки проведения процедуры примирения определяются соглашением о проведении процедуры примирения. При этом куратор службы и стороны должны принимать все возможные меры для того, чтобы указанная процедура была прекращена в срок не более чем в течение шестидесяти дней.</w:t>
      </w:r>
    </w:p>
    <w:p w:rsidR="00BD01E4" w:rsidRDefault="00F47D53">
      <w:pPr>
        <w:spacing w:after="0" w:line="210" w:lineRule="atLeast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22272F"/>
          <w:sz w:val="28"/>
        </w:rPr>
        <w:t>5.6. В исключительных случаях в связи со сложностью разрешаемого спора, с необходимостью получения дополнительной информации или документов срок проведения процедуры примирения может быть увеличен по договоренности сторон и при согласии куратора, в таком случае срок проведения процедуры не должен превышать сто восемьдесят дней.</w:t>
      </w:r>
    </w:p>
    <w:p w:rsidR="00BD01E4" w:rsidRDefault="00F47D53">
      <w:pPr>
        <w:spacing w:after="0" w:line="210" w:lineRule="atLeast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000000"/>
          <w:sz w:val="28"/>
        </w:rPr>
        <w:t>5.7. Переговоры с родителями и должностными лицами проводит руководитель (куратор) службы примирения или иное лицо, уполномоченное ШСП.</w:t>
      </w:r>
    </w:p>
    <w:p w:rsidR="00BD01E4" w:rsidRDefault="00F47D53">
      <w:pPr>
        <w:spacing w:after="0" w:line="210" w:lineRule="atLeast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000000"/>
          <w:sz w:val="28"/>
        </w:rPr>
        <w:t>5.8. Во время проведения программы примирения вмешательство работников школы в процесс разрешения конфликта не допускается. Если школьная служба примирения поставила администрацию школы о начале проведения примирительной программы, администрация должна обеспечить невмешательство в конфликт.</w:t>
      </w:r>
    </w:p>
    <w:p w:rsidR="00BD01E4" w:rsidRDefault="00F47D53">
      <w:pPr>
        <w:spacing w:after="0" w:line="210" w:lineRule="atLeast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5.9. Если в ходе примирительной программы конфликтующие стороны пришли к соглашению, достигнутые результаты могут фиксироваться в письменном </w:t>
      </w:r>
      <w:proofErr w:type="gramStart"/>
      <w:r>
        <w:rPr>
          <w:rFonts w:ascii="Times New Roman" w:hAnsi="Times New Roman"/>
          <w:color w:val="000000"/>
          <w:sz w:val="28"/>
        </w:rPr>
        <w:t>договоре  или</w:t>
      </w:r>
      <w:proofErr w:type="gramEnd"/>
      <w:r>
        <w:rPr>
          <w:rFonts w:ascii="Times New Roman" w:hAnsi="Times New Roman"/>
          <w:color w:val="000000"/>
          <w:sz w:val="28"/>
        </w:rPr>
        <w:t xml:space="preserve"> устном соглашении.</w:t>
      </w:r>
    </w:p>
    <w:p w:rsidR="00BD01E4" w:rsidRDefault="00F47D53">
      <w:pPr>
        <w:spacing w:after="0" w:line="210" w:lineRule="atLeast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000000"/>
          <w:sz w:val="28"/>
        </w:rPr>
        <w:t>5.9. При необходимости ШСП передает копию примирительного договора администрации школы.</w:t>
      </w:r>
    </w:p>
    <w:p w:rsidR="00BD01E4" w:rsidRDefault="00F47D53">
      <w:pPr>
        <w:spacing w:after="0" w:line="210" w:lineRule="atLeast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5.10. ШСП помогает определить способ выполнения обязательств, взятых на себя сторонами в примирительном договоре, но не несет ответственность за их выполнение. При возникновении проблем в выполнении обязательств, школьная служба примирения может проводить дополнительные встречи сторон и помочь сторонам осознать причины трудностей и пути их </w:t>
      </w:r>
      <w:r>
        <w:rPr>
          <w:rFonts w:ascii="Times New Roman" w:hAnsi="Times New Roman"/>
          <w:color w:val="000000"/>
          <w:sz w:val="28"/>
        </w:rPr>
        <w:lastRenderedPageBreak/>
        <w:t>преодоления, что должно быть оговорено в письменном или устном соглашении.</w:t>
      </w:r>
    </w:p>
    <w:p w:rsidR="00BD01E4" w:rsidRDefault="00F47D53">
      <w:pPr>
        <w:spacing w:after="0" w:line="210" w:lineRule="atLeast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000000"/>
          <w:sz w:val="28"/>
        </w:rPr>
        <w:t>5.11. При необходимости ШСП информирует участников примирительной программы о возможностях других специалистов (социального педагога, психолога, имеющихся на территории учреждений социальной сферы)</w:t>
      </w:r>
    </w:p>
    <w:p w:rsidR="00BD01E4" w:rsidRDefault="00F47D53">
      <w:pPr>
        <w:spacing w:after="0" w:line="210" w:lineRule="atLeast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000000"/>
          <w:sz w:val="28"/>
        </w:rPr>
        <w:t>5.12. Деятельность ШСП фиксируется в журналах и отчетах, которые являются внутренними документами службы.</w:t>
      </w:r>
    </w:p>
    <w:p w:rsidR="00BD01E4" w:rsidRDefault="00F47D53">
      <w:pPr>
        <w:spacing w:after="0" w:line="210" w:lineRule="atLeast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000000"/>
          <w:sz w:val="28"/>
        </w:rPr>
        <w:t>5.13. Куратор ШСП обеспечивает мониторинг проведенных программ.</w:t>
      </w:r>
    </w:p>
    <w:p w:rsidR="00BD01E4" w:rsidRDefault="00F47D53">
      <w:pPr>
        <w:spacing w:after="0" w:line="210" w:lineRule="atLeast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000000"/>
          <w:sz w:val="28"/>
        </w:rPr>
        <w:t>5.14. Примирительные программы не являются психологической процедурой, и потому не требуют обязательного согласия со стороны родителей.</w:t>
      </w:r>
    </w:p>
    <w:p w:rsidR="00BD01E4" w:rsidRDefault="00F47D53">
      <w:pPr>
        <w:spacing w:after="0" w:line="210" w:lineRule="atLeast"/>
        <w:jc w:val="center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b/>
          <w:color w:val="000000"/>
          <w:sz w:val="28"/>
        </w:rPr>
        <w:t>6. Организация деятельности школьной службы примирения</w:t>
      </w:r>
    </w:p>
    <w:p w:rsidR="00BD01E4" w:rsidRDefault="00F47D53">
      <w:pPr>
        <w:spacing w:after="0" w:line="210" w:lineRule="atLeast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000000"/>
          <w:sz w:val="28"/>
        </w:rPr>
        <w:t>6.1. ШСП по согласованию с администрацией школы предоставляется помещение для сборов и проведения примирительных программ, а также возможность 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BD01E4" w:rsidRDefault="00F47D53">
      <w:pPr>
        <w:spacing w:after="0" w:line="210" w:lineRule="atLeast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000000"/>
          <w:sz w:val="28"/>
        </w:rPr>
        <w:t>6.2. Администрация школы содействует ШСП в организации взаимодействия с педагогами школы, а также социальными службами и другими организациями.</w:t>
      </w:r>
    </w:p>
    <w:p w:rsidR="00BD01E4" w:rsidRDefault="00F47D53">
      <w:pPr>
        <w:spacing w:after="0" w:line="210" w:lineRule="atLeast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000000"/>
          <w:sz w:val="28"/>
        </w:rPr>
        <w:t>6.3. ШСП имеет право пользоваться услугами психолога, социального педагога и других специалистов школы.</w:t>
      </w:r>
    </w:p>
    <w:p w:rsidR="00BD01E4" w:rsidRDefault="00F47D53">
      <w:pPr>
        <w:spacing w:after="0" w:line="210" w:lineRule="atLeast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000000"/>
          <w:sz w:val="28"/>
        </w:rPr>
        <w:t>6.4. В случае, если стороны согласились на примирительную встречу (участие в Круге сообщества или Семейной конференции),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BD01E4" w:rsidRDefault="00F47D53">
      <w:pPr>
        <w:spacing w:after="0" w:line="210" w:lineRule="atLeast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6.5. Один раз </w:t>
      </w:r>
      <w:r>
        <w:rPr>
          <w:rFonts w:ascii="Times New Roman" w:hAnsi="Times New Roman"/>
          <w:color w:val="000000"/>
          <w:sz w:val="28"/>
        </w:rPr>
        <w:t>в четверть проводятся совещания между администрацией и ШСП по улучшению работы службы и ее взаимодействия с педагогами.</w:t>
      </w:r>
    </w:p>
    <w:p w:rsidR="00BD01E4" w:rsidRDefault="00F47D53">
      <w:pPr>
        <w:spacing w:after="0" w:line="210" w:lineRule="atLeast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000000"/>
          <w:sz w:val="28"/>
        </w:rPr>
        <w:t>6.6. ШСП может вносить на рассмотрение администрации предложения по снижению конфликтности в школе.</w:t>
      </w:r>
    </w:p>
    <w:p w:rsidR="00BD01E4" w:rsidRDefault="00F47D53">
      <w:pPr>
        <w:spacing w:after="0" w:line="210" w:lineRule="atLeast"/>
        <w:jc w:val="center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b/>
          <w:color w:val="000000"/>
          <w:sz w:val="28"/>
        </w:rPr>
        <w:t>7. Заключительные положения</w:t>
      </w:r>
    </w:p>
    <w:p w:rsidR="00BD01E4" w:rsidRDefault="00F47D53">
      <w:pPr>
        <w:spacing w:after="0" w:line="210" w:lineRule="atLeast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000000"/>
          <w:sz w:val="28"/>
        </w:rPr>
        <w:t>7.1. Настоящее положение вступает в силу с момента утверждения.</w:t>
      </w:r>
    </w:p>
    <w:p w:rsidR="00BD01E4" w:rsidRDefault="00F47D5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7.2. Изменения в настоящее положение вносятся директором школы по предложению школьной службы примирения или органов школьного самоуправления.</w:t>
      </w:r>
    </w:p>
    <w:sectPr w:rsidR="00BD01E4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6C8AD"/>
    <w:multiLevelType w:val="hybridMultilevel"/>
    <w:tmpl w:val="6A0264A4"/>
    <w:lvl w:ilvl="0" w:tplc="5A5EFFEE">
      <w:start w:val="1"/>
      <w:numFmt w:val="decimal"/>
      <w:lvlText w:val="%1."/>
      <w:lvlJc w:val="left"/>
      <w:pPr>
        <w:ind w:left="720" w:hanging="360"/>
      </w:pPr>
    </w:lvl>
    <w:lvl w:ilvl="1" w:tplc="58C74C7F">
      <w:start w:val="1"/>
      <w:numFmt w:val="decimal"/>
      <w:lvlText w:val="%2."/>
      <w:lvlJc w:val="left"/>
      <w:pPr>
        <w:ind w:left="1440" w:hanging="360"/>
      </w:pPr>
    </w:lvl>
    <w:lvl w:ilvl="2" w:tplc="70BE4518">
      <w:start w:val="1"/>
      <w:numFmt w:val="decimal"/>
      <w:lvlText w:val="%3."/>
      <w:lvlJc w:val="left"/>
      <w:pPr>
        <w:ind w:left="2160" w:hanging="360"/>
      </w:pPr>
    </w:lvl>
    <w:lvl w:ilvl="3" w:tplc="4B1C834E">
      <w:start w:val="1"/>
      <w:numFmt w:val="decimal"/>
      <w:lvlText w:val="%4."/>
      <w:lvlJc w:val="left"/>
      <w:pPr>
        <w:ind w:left="2880" w:hanging="360"/>
      </w:pPr>
    </w:lvl>
    <w:lvl w:ilvl="4" w:tplc="6A34A2A4">
      <w:start w:val="1"/>
      <w:numFmt w:val="decimal"/>
      <w:lvlText w:val="%5."/>
      <w:lvlJc w:val="left"/>
      <w:pPr>
        <w:ind w:left="3600" w:hanging="360"/>
      </w:pPr>
    </w:lvl>
    <w:lvl w:ilvl="5" w:tplc="1699D332">
      <w:start w:val="1"/>
      <w:numFmt w:val="decimal"/>
      <w:lvlText w:val="%6."/>
      <w:lvlJc w:val="left"/>
      <w:pPr>
        <w:ind w:left="4320" w:hanging="360"/>
      </w:pPr>
    </w:lvl>
    <w:lvl w:ilvl="6" w:tplc="547A9C36">
      <w:start w:val="1"/>
      <w:numFmt w:val="decimal"/>
      <w:lvlText w:val="%7."/>
      <w:lvlJc w:val="left"/>
      <w:pPr>
        <w:ind w:left="5040" w:hanging="360"/>
      </w:pPr>
    </w:lvl>
    <w:lvl w:ilvl="7" w:tplc="41C8CDDE">
      <w:start w:val="1"/>
      <w:numFmt w:val="decimal"/>
      <w:lvlText w:val="%8."/>
      <w:lvlJc w:val="left"/>
      <w:pPr>
        <w:ind w:left="5760" w:hanging="360"/>
      </w:pPr>
    </w:lvl>
    <w:lvl w:ilvl="8" w:tplc="55EB0F42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01E4"/>
    <w:rsid w:val="001D50EC"/>
    <w:rsid w:val="002E369B"/>
    <w:rsid w:val="00503C8B"/>
    <w:rsid w:val="008F489A"/>
    <w:rsid w:val="00AE6129"/>
    <w:rsid w:val="00BD01E4"/>
    <w:rsid w:val="00F4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49EB"/>
  <w15:docId w15:val="{20B442CA-285D-489F-950E-FD47789E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spacing w:before="240" w:after="120"/>
    </w:pPr>
    <w:rPr>
      <w:rFonts w:ascii="Liberation Sans" w:hAnsi="Liberation Sans"/>
      <w:sz w:val="28"/>
    </w:rPr>
  </w:style>
  <w:style w:type="paragraph" w:styleId="a4">
    <w:name w:val="Body Text"/>
    <w:basedOn w:val="a"/>
    <w:pPr>
      <w:spacing w:after="140" w:line="288" w:lineRule="auto"/>
    </w:pPr>
  </w:style>
  <w:style w:type="paragraph" w:customStyle="1" w:styleId="a5">
    <w:name w:val="Заглавие"/>
    <w:basedOn w:val="a3"/>
    <w:pPr>
      <w:spacing w:before="0" w:after="200"/>
    </w:p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3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3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Acer_222_SE</cp:lastModifiedBy>
  <cp:revision>4</cp:revision>
  <cp:lastPrinted>2022-02-02T10:40:00Z</cp:lastPrinted>
  <dcterms:created xsi:type="dcterms:W3CDTF">2022-02-02T10:22:00Z</dcterms:created>
  <dcterms:modified xsi:type="dcterms:W3CDTF">2022-02-02T11:17:00Z</dcterms:modified>
</cp:coreProperties>
</file>